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BEB4" w14:textId="77777777" w:rsidR="009B7FC1" w:rsidRDefault="009B7FC1" w:rsidP="009B7FC1">
      <w:r>
        <w:rPr>
          <w:noProof/>
        </w:rPr>
        <w:drawing>
          <wp:inline distT="0" distB="0" distL="0" distR="0" wp14:anchorId="6F084F04" wp14:editId="2CCC5127">
            <wp:extent cx="5762625" cy="876300"/>
            <wp:effectExtent l="19050" t="0" r="9525" b="0"/>
            <wp:docPr id="1" name="Obrázek 0" descr="SAK_PODPIS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SAK_PODPIS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26B963" w14:textId="77777777" w:rsidR="009B7FC1" w:rsidRDefault="009B7FC1" w:rsidP="009B7FC1">
      <w:r>
        <w:rPr>
          <w:noProof/>
        </w:rPr>
        <w:drawing>
          <wp:inline distT="0" distB="0" distL="0" distR="0" wp14:anchorId="35521305" wp14:editId="28B07618">
            <wp:extent cx="5762625" cy="152400"/>
            <wp:effectExtent l="19050" t="0" r="9525" b="0"/>
            <wp:docPr id="2" name="Obrázek 1" descr="SAK_PODPIS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AK_PODPIS2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6B2052" w14:textId="77777777" w:rsidR="003F18B5" w:rsidRDefault="003F18B5" w:rsidP="003F18B5">
      <w:pPr>
        <w:pStyle w:val="Odstavecseseznamem"/>
      </w:pPr>
    </w:p>
    <w:p w14:paraId="1A658771" w14:textId="77777777" w:rsidR="005541C9" w:rsidRPr="002065AC" w:rsidRDefault="005541C9" w:rsidP="005541C9">
      <w:pPr>
        <w:pStyle w:val="Celn12"/>
        <w:rPr>
          <w:b/>
          <w:sz w:val="32"/>
          <w:szCs w:val="32"/>
        </w:rPr>
      </w:pPr>
      <w:r w:rsidRPr="002065AC">
        <w:rPr>
          <w:b/>
          <w:sz w:val="32"/>
          <w:szCs w:val="32"/>
        </w:rPr>
        <w:t>UBYTOVACÍ ŘÁD AUTOKEMPU JEZERO</w:t>
      </w:r>
    </w:p>
    <w:p w14:paraId="4409BD30" w14:textId="77777777" w:rsidR="005541C9" w:rsidRDefault="005541C9" w:rsidP="005541C9">
      <w:pPr>
        <w:pStyle w:val="Celn12"/>
        <w:jc w:val="left"/>
        <w:rPr>
          <w:b/>
          <w:sz w:val="28"/>
          <w:szCs w:val="28"/>
        </w:rPr>
      </w:pPr>
    </w:p>
    <w:p w14:paraId="44ABAAB0" w14:textId="77777777" w:rsidR="005541C9" w:rsidRPr="00BE2559" w:rsidRDefault="005541C9" w:rsidP="005541C9">
      <w:pPr>
        <w:pStyle w:val="Celn12"/>
        <w:jc w:val="left"/>
        <w:rPr>
          <w:rStyle w:val="Siln"/>
        </w:rPr>
      </w:pPr>
    </w:p>
    <w:p w14:paraId="08BFEA06" w14:textId="77777777" w:rsidR="005541C9" w:rsidRPr="00BE2559" w:rsidRDefault="005541C9" w:rsidP="005541C9">
      <w:pPr>
        <w:pStyle w:val="Celn12"/>
        <w:numPr>
          <w:ilvl w:val="0"/>
          <w:numId w:val="4"/>
        </w:numPr>
        <w:jc w:val="left"/>
        <w:rPr>
          <w:rStyle w:val="Siln"/>
        </w:rPr>
      </w:pPr>
      <w:r w:rsidRPr="00BE2559">
        <w:rPr>
          <w:rStyle w:val="Siln"/>
        </w:rPr>
        <w:t>V autokempu může být ubytován pouze host, který je řádně přihlášen po předložení občanského průkazu, platného cestovního pasu nebo jiného platného dokladu o své totožnosti. Začátek i konec pobytu je host povinen vždy oznámit na recepci autokempu.</w:t>
      </w:r>
    </w:p>
    <w:p w14:paraId="4581919D" w14:textId="77777777" w:rsidR="005541C9" w:rsidRPr="00BE2559" w:rsidRDefault="005541C9" w:rsidP="005541C9">
      <w:pPr>
        <w:pStyle w:val="Celn12"/>
        <w:ind w:left="360"/>
        <w:jc w:val="left"/>
        <w:rPr>
          <w:rStyle w:val="Siln"/>
        </w:rPr>
      </w:pPr>
    </w:p>
    <w:p w14:paraId="6145BF77" w14:textId="307ACF11" w:rsidR="00BE2559" w:rsidRPr="00BE2559" w:rsidRDefault="005541C9" w:rsidP="00BE2559">
      <w:pPr>
        <w:pStyle w:val="Celn12"/>
        <w:numPr>
          <w:ilvl w:val="0"/>
          <w:numId w:val="4"/>
        </w:numPr>
        <w:jc w:val="left"/>
        <w:rPr>
          <w:rStyle w:val="Siln"/>
        </w:rPr>
      </w:pPr>
      <w:r w:rsidRPr="00BE2559">
        <w:rPr>
          <w:rStyle w:val="Siln"/>
        </w:rPr>
        <w:t>Autokemp Jezero nabízí ubytování v chatkách a stanech. Užívání ubytovacího zařízení je povoleno pouze osobám, které nejsou postiženy infekčními chorobami.</w:t>
      </w:r>
    </w:p>
    <w:p w14:paraId="64D68AB5" w14:textId="77777777" w:rsidR="005541C9" w:rsidRPr="00BE2559" w:rsidRDefault="005541C9" w:rsidP="00BE2559">
      <w:pPr>
        <w:pStyle w:val="Celn12"/>
        <w:jc w:val="left"/>
        <w:rPr>
          <w:rStyle w:val="Siln"/>
        </w:rPr>
      </w:pPr>
    </w:p>
    <w:p w14:paraId="15943F69" w14:textId="3440CA71" w:rsidR="005541C9" w:rsidRPr="00BE2559" w:rsidRDefault="005541C9" w:rsidP="005541C9">
      <w:pPr>
        <w:pStyle w:val="Celn12"/>
        <w:numPr>
          <w:ilvl w:val="0"/>
          <w:numId w:val="4"/>
        </w:numPr>
        <w:jc w:val="left"/>
        <w:rPr>
          <w:rStyle w:val="Siln"/>
        </w:rPr>
      </w:pPr>
      <w:r w:rsidRPr="00BE2559">
        <w:rPr>
          <w:rStyle w:val="Siln"/>
        </w:rPr>
        <w:t xml:space="preserve">Ubytovací středisko je povinno ubytovat hosta </w:t>
      </w:r>
      <w:r w:rsidR="00F07996" w:rsidRPr="00BE2559">
        <w:rPr>
          <w:rStyle w:val="Siln"/>
        </w:rPr>
        <w:t>od 17:00 do 22:00</w:t>
      </w:r>
      <w:r w:rsidRPr="00BE2559">
        <w:rPr>
          <w:rStyle w:val="Siln"/>
        </w:rPr>
        <w:t xml:space="preserve">. </w:t>
      </w:r>
    </w:p>
    <w:p w14:paraId="73516A12" w14:textId="32FE4FD9" w:rsidR="005541C9" w:rsidRPr="00BE2559" w:rsidRDefault="005541C9" w:rsidP="005541C9">
      <w:pPr>
        <w:pStyle w:val="Celn12"/>
        <w:ind w:left="708"/>
        <w:jc w:val="left"/>
        <w:rPr>
          <w:rStyle w:val="Siln"/>
        </w:rPr>
      </w:pPr>
      <w:r w:rsidRPr="00BE2559">
        <w:rPr>
          <w:rStyle w:val="Siln"/>
        </w:rPr>
        <w:t>Provozní doba autokempu je v období 1. 7. – 3</w:t>
      </w:r>
      <w:r w:rsidR="002319FE">
        <w:rPr>
          <w:rStyle w:val="Siln"/>
        </w:rPr>
        <w:t>1</w:t>
      </w:r>
      <w:r w:rsidRPr="00BE2559">
        <w:rPr>
          <w:rStyle w:val="Siln"/>
        </w:rPr>
        <w:t>. 8., 24 hodin denně. V</w:t>
      </w:r>
      <w:r w:rsidR="00607977" w:rsidRPr="00BE2559">
        <w:rPr>
          <w:rStyle w:val="Siln"/>
        </w:rPr>
        <w:t> </w:t>
      </w:r>
      <w:r w:rsidRPr="00BE2559">
        <w:rPr>
          <w:rStyle w:val="Siln"/>
        </w:rPr>
        <w:t>m</w:t>
      </w:r>
      <w:r w:rsidR="00607977" w:rsidRPr="00BE2559">
        <w:rPr>
          <w:rStyle w:val="Siln"/>
        </w:rPr>
        <w:t>ěsíci červnu dle dohody se správou autokempu.</w:t>
      </w:r>
    </w:p>
    <w:p w14:paraId="155F26F5" w14:textId="77777777" w:rsidR="005541C9" w:rsidRPr="00BE2559" w:rsidRDefault="005541C9" w:rsidP="005541C9">
      <w:pPr>
        <w:pStyle w:val="Celn12"/>
        <w:jc w:val="left"/>
        <w:rPr>
          <w:rStyle w:val="Siln"/>
        </w:rPr>
      </w:pPr>
      <w:r w:rsidRPr="00BE2559">
        <w:rPr>
          <w:rStyle w:val="Siln"/>
        </w:rPr>
        <w:t xml:space="preserve">     </w:t>
      </w:r>
    </w:p>
    <w:p w14:paraId="7E664690" w14:textId="34FD7903" w:rsidR="005541C9" w:rsidRPr="00BE2559" w:rsidRDefault="005541C9" w:rsidP="005541C9">
      <w:pPr>
        <w:pStyle w:val="Celn12"/>
        <w:numPr>
          <w:ilvl w:val="0"/>
          <w:numId w:val="4"/>
        </w:numPr>
        <w:jc w:val="left"/>
        <w:rPr>
          <w:rStyle w:val="Siln"/>
        </w:rPr>
      </w:pPr>
      <w:r w:rsidRPr="00BE2559">
        <w:rPr>
          <w:rStyle w:val="Siln"/>
        </w:rPr>
        <w:t>Ubytovaný užívá chatku po dobu, kterou sjednal se správou autokempu. Nebyla-li doba ubytování sjednána jinak, odhlásí ubytovaný host pobyt nejpozději v</w:t>
      </w:r>
      <w:r w:rsidR="00254BD5" w:rsidRPr="00BE2559">
        <w:rPr>
          <w:rStyle w:val="Siln"/>
        </w:rPr>
        <w:t>e</w:t>
      </w:r>
      <w:r w:rsidRPr="00BE2559">
        <w:rPr>
          <w:rStyle w:val="Siln"/>
        </w:rPr>
        <w:t> 1</w:t>
      </w:r>
      <w:r w:rsidR="00254BD5" w:rsidRPr="00BE2559">
        <w:rPr>
          <w:rStyle w:val="Siln"/>
        </w:rPr>
        <w:t>4:</w:t>
      </w:r>
      <w:r w:rsidRPr="00BE2559">
        <w:rPr>
          <w:rStyle w:val="Siln"/>
        </w:rPr>
        <w:t>00 hodin posledního dne. V téže době pak uvolní i chatu.</w:t>
      </w:r>
    </w:p>
    <w:p w14:paraId="34AE000B" w14:textId="59C6F555" w:rsidR="005541C9" w:rsidRPr="00BE2559" w:rsidRDefault="005541C9" w:rsidP="005541C9">
      <w:pPr>
        <w:pStyle w:val="Celn12"/>
        <w:ind w:left="708"/>
        <w:jc w:val="left"/>
        <w:rPr>
          <w:rStyle w:val="Siln"/>
        </w:rPr>
      </w:pPr>
      <w:r w:rsidRPr="00BE2559">
        <w:rPr>
          <w:rStyle w:val="Siln"/>
        </w:rPr>
        <w:t>Ubytovaní ve stanech</w:t>
      </w:r>
      <w:r w:rsidR="00254BD5" w:rsidRPr="00BE2559">
        <w:rPr>
          <w:rStyle w:val="Siln"/>
        </w:rPr>
        <w:t xml:space="preserve"> a karavanech</w:t>
      </w:r>
      <w:r w:rsidR="00D77CBD">
        <w:rPr>
          <w:rStyle w:val="Siln"/>
        </w:rPr>
        <w:t xml:space="preserve"> ukončí pobyt nejpozději</w:t>
      </w:r>
      <w:r w:rsidR="00254BD5" w:rsidRPr="00BE2559">
        <w:rPr>
          <w:rStyle w:val="Siln"/>
        </w:rPr>
        <w:t xml:space="preserve"> </w:t>
      </w:r>
      <w:r w:rsidRPr="00BE2559">
        <w:rPr>
          <w:rStyle w:val="Siln"/>
        </w:rPr>
        <w:t>v</w:t>
      </w:r>
      <w:r w:rsidR="00254BD5" w:rsidRPr="00BE2559">
        <w:rPr>
          <w:rStyle w:val="Siln"/>
        </w:rPr>
        <w:t> </w:t>
      </w:r>
      <w:r w:rsidRPr="00BE2559">
        <w:rPr>
          <w:rStyle w:val="Siln"/>
        </w:rPr>
        <w:t>1</w:t>
      </w:r>
      <w:r w:rsidR="00254BD5" w:rsidRPr="00BE2559">
        <w:rPr>
          <w:rStyle w:val="Siln"/>
        </w:rPr>
        <w:t>6:</w:t>
      </w:r>
      <w:r w:rsidRPr="00BE2559">
        <w:rPr>
          <w:rStyle w:val="Siln"/>
        </w:rPr>
        <w:t>00 hodin. Po této hodině jsou povinni uhradit pobytovou taxu za další den.</w:t>
      </w:r>
    </w:p>
    <w:p w14:paraId="1244780C" w14:textId="77777777" w:rsidR="005541C9" w:rsidRPr="00BE2559" w:rsidRDefault="005541C9" w:rsidP="005541C9">
      <w:pPr>
        <w:pStyle w:val="Celn12"/>
        <w:jc w:val="left"/>
        <w:rPr>
          <w:rStyle w:val="Siln"/>
        </w:rPr>
      </w:pPr>
    </w:p>
    <w:p w14:paraId="67BE13DD" w14:textId="77777777" w:rsidR="005541C9" w:rsidRPr="00BE2559" w:rsidRDefault="005541C9" w:rsidP="005541C9">
      <w:pPr>
        <w:pStyle w:val="Celn12"/>
        <w:numPr>
          <w:ilvl w:val="0"/>
          <w:numId w:val="4"/>
        </w:numPr>
        <w:jc w:val="left"/>
        <w:rPr>
          <w:rStyle w:val="Siln"/>
        </w:rPr>
      </w:pPr>
      <w:r w:rsidRPr="00BE2559">
        <w:rPr>
          <w:rStyle w:val="Siln"/>
        </w:rPr>
        <w:t>Pobyt je možné prodloužit pouze po dohodě se správou autokempu.</w:t>
      </w:r>
    </w:p>
    <w:p w14:paraId="020CE546" w14:textId="77777777" w:rsidR="005541C9" w:rsidRPr="00BE2559" w:rsidRDefault="005541C9" w:rsidP="005541C9">
      <w:pPr>
        <w:pStyle w:val="Celn12"/>
        <w:jc w:val="left"/>
        <w:rPr>
          <w:rStyle w:val="Siln"/>
        </w:rPr>
      </w:pPr>
    </w:p>
    <w:p w14:paraId="43C455B1" w14:textId="77777777" w:rsidR="005541C9" w:rsidRPr="00BE2559" w:rsidRDefault="005541C9" w:rsidP="005541C9">
      <w:pPr>
        <w:pStyle w:val="Celn12"/>
        <w:numPr>
          <w:ilvl w:val="0"/>
          <w:numId w:val="4"/>
        </w:numPr>
        <w:jc w:val="left"/>
        <w:rPr>
          <w:rStyle w:val="Siln"/>
        </w:rPr>
      </w:pPr>
      <w:r w:rsidRPr="00BE2559">
        <w:rPr>
          <w:rStyle w:val="Siln"/>
        </w:rPr>
        <w:t>Za ubytování a poskytnuté služby je ubytovaný povinen platit ceny stanovené správou autokempu. Účet je splatný ihned po jeho vystavení a předložení ubytovanému. Ubytovaní s poukazy, kteří mají pobyt zaplacen předem, předloží při nástupu doklad o zaplacení ubytování. U hromadných akcí, písemně objednaných, je možno správou autokempu požadovat uhrazení zálohy na pobyt.</w:t>
      </w:r>
    </w:p>
    <w:p w14:paraId="5E184809" w14:textId="77777777" w:rsidR="005541C9" w:rsidRPr="00BE2559" w:rsidRDefault="005541C9" w:rsidP="005541C9">
      <w:pPr>
        <w:pStyle w:val="Celn12"/>
        <w:jc w:val="left"/>
        <w:rPr>
          <w:rStyle w:val="Siln"/>
        </w:rPr>
      </w:pPr>
    </w:p>
    <w:p w14:paraId="1B5890EB" w14:textId="080144DA" w:rsidR="005F0D3F" w:rsidRDefault="005541C9" w:rsidP="00BE2559">
      <w:pPr>
        <w:pStyle w:val="Celn12"/>
        <w:numPr>
          <w:ilvl w:val="0"/>
          <w:numId w:val="4"/>
        </w:numPr>
        <w:jc w:val="left"/>
        <w:rPr>
          <w:rStyle w:val="Siln"/>
        </w:rPr>
      </w:pPr>
      <w:r w:rsidRPr="00BE2559">
        <w:rPr>
          <w:rStyle w:val="Siln"/>
        </w:rPr>
        <w:t>V autokempu Jezero je zakázán pobyt psů a jiných zvířat.</w:t>
      </w:r>
    </w:p>
    <w:p w14:paraId="33BB1AFD" w14:textId="77777777" w:rsidR="00BE2559" w:rsidRPr="00BE2559" w:rsidRDefault="00BE2559" w:rsidP="00BE2559">
      <w:pPr>
        <w:pStyle w:val="Celn12"/>
        <w:jc w:val="left"/>
        <w:rPr>
          <w:rStyle w:val="Siln"/>
        </w:rPr>
      </w:pPr>
    </w:p>
    <w:p w14:paraId="49B354F6" w14:textId="7983A5CD" w:rsidR="005F0D3F" w:rsidRPr="00BE2559" w:rsidRDefault="005F0D3F" w:rsidP="00BE2559">
      <w:pPr>
        <w:pStyle w:val="Celn12"/>
        <w:numPr>
          <w:ilvl w:val="0"/>
          <w:numId w:val="4"/>
        </w:numPr>
        <w:jc w:val="left"/>
        <w:rPr>
          <w:rStyle w:val="Siln"/>
        </w:rPr>
      </w:pPr>
      <w:r w:rsidRPr="00BE2559">
        <w:rPr>
          <w:rStyle w:val="Siln"/>
        </w:rPr>
        <w:t>V celém areálu je zákaz prodeje a konzumace tvrdého alkoholu.</w:t>
      </w:r>
    </w:p>
    <w:p w14:paraId="4A7CAD92" w14:textId="77777777" w:rsidR="00BE2559" w:rsidRPr="00BE2559" w:rsidRDefault="00BE2559" w:rsidP="00BE2559">
      <w:pPr>
        <w:pStyle w:val="Celn12"/>
        <w:jc w:val="left"/>
        <w:rPr>
          <w:rStyle w:val="Siln"/>
        </w:rPr>
      </w:pPr>
    </w:p>
    <w:p w14:paraId="0CF9B64E" w14:textId="12118395" w:rsidR="00842886" w:rsidRDefault="00465763" w:rsidP="00BE2559">
      <w:pPr>
        <w:pStyle w:val="Celn12"/>
        <w:numPr>
          <w:ilvl w:val="0"/>
          <w:numId w:val="4"/>
        </w:numPr>
        <w:jc w:val="left"/>
        <w:rPr>
          <w:rStyle w:val="Siln"/>
        </w:rPr>
      </w:pPr>
      <w:r w:rsidRPr="00BE2559">
        <w:rPr>
          <w:rStyle w:val="Siln"/>
        </w:rPr>
        <w:t>V celém areálu je zákaz plavání</w:t>
      </w:r>
      <w:r w:rsidR="002604EB">
        <w:rPr>
          <w:rStyle w:val="Siln"/>
        </w:rPr>
        <w:t xml:space="preserve"> a pohybu</w:t>
      </w:r>
      <w:r w:rsidRPr="00BE2559">
        <w:rPr>
          <w:rStyle w:val="Siln"/>
        </w:rPr>
        <w:t xml:space="preserve"> mimo bójemi vytyčený prostor.</w:t>
      </w:r>
    </w:p>
    <w:p w14:paraId="14B163A7" w14:textId="77777777" w:rsidR="00BE2559" w:rsidRPr="00BE2559" w:rsidRDefault="00BE2559" w:rsidP="00BE2559">
      <w:pPr>
        <w:pStyle w:val="Celn12"/>
        <w:jc w:val="left"/>
        <w:rPr>
          <w:rStyle w:val="Siln"/>
        </w:rPr>
      </w:pPr>
    </w:p>
    <w:p w14:paraId="6D0C53DA" w14:textId="13B5BC4C" w:rsidR="00842886" w:rsidRPr="00BE2559" w:rsidRDefault="00842886" w:rsidP="005541C9">
      <w:pPr>
        <w:pStyle w:val="Celn12"/>
        <w:numPr>
          <w:ilvl w:val="0"/>
          <w:numId w:val="4"/>
        </w:numPr>
        <w:jc w:val="left"/>
        <w:rPr>
          <w:rStyle w:val="Siln"/>
        </w:rPr>
      </w:pPr>
      <w:r w:rsidRPr="00BE2559">
        <w:rPr>
          <w:rStyle w:val="Siln"/>
        </w:rPr>
        <w:t>Provoz na pozemní komunikaci – ulice Jahodová, sloužící jako příjezdová cesta do autokempu</w:t>
      </w:r>
      <w:r w:rsidR="0006456C">
        <w:rPr>
          <w:rStyle w:val="Siln"/>
        </w:rPr>
        <w:t>,</w:t>
      </w:r>
      <w:r w:rsidR="008C3C6A" w:rsidRPr="00BE2559">
        <w:rPr>
          <w:rStyle w:val="Siln"/>
        </w:rPr>
        <w:t xml:space="preserve"> bude v rozmezí pondělí až pátek od </w:t>
      </w:r>
      <w:r w:rsidR="00C03A0E">
        <w:rPr>
          <w:rStyle w:val="Siln"/>
        </w:rPr>
        <w:t>7</w:t>
      </w:r>
      <w:r w:rsidR="008C3C6A" w:rsidRPr="00BE2559">
        <w:rPr>
          <w:rStyle w:val="Siln"/>
        </w:rPr>
        <w:t xml:space="preserve">:00 do 17:00 </w:t>
      </w:r>
      <w:r w:rsidR="00015786" w:rsidRPr="00BE2559">
        <w:rPr>
          <w:rStyle w:val="Siln"/>
        </w:rPr>
        <w:t>pro ubytované z důvodu pohybu vozidel stavby omezen.</w:t>
      </w:r>
    </w:p>
    <w:p w14:paraId="1193CC61" w14:textId="77777777" w:rsidR="005541C9" w:rsidRPr="00BE2559" w:rsidRDefault="005541C9" w:rsidP="005541C9">
      <w:pPr>
        <w:pStyle w:val="Celn12"/>
        <w:jc w:val="left"/>
        <w:rPr>
          <w:rStyle w:val="Siln"/>
        </w:rPr>
      </w:pPr>
    </w:p>
    <w:p w14:paraId="6E147064" w14:textId="77777777" w:rsidR="005541C9" w:rsidRPr="00BE2559" w:rsidRDefault="005541C9" w:rsidP="005541C9">
      <w:pPr>
        <w:pStyle w:val="Celn12"/>
        <w:numPr>
          <w:ilvl w:val="0"/>
          <w:numId w:val="4"/>
        </w:numPr>
        <w:jc w:val="left"/>
        <w:rPr>
          <w:rStyle w:val="Siln"/>
        </w:rPr>
      </w:pPr>
      <w:r w:rsidRPr="00BE2559">
        <w:rPr>
          <w:rStyle w:val="Siln"/>
        </w:rPr>
        <w:t>V chatkách nesmí ubytovaný bez souhlasu správy autokempu přemisťovat nábytek a ostatní zařízení. Jakékoliv škody je ubytovaný povinen neprodleně oznámit správě autokempu.</w:t>
      </w:r>
    </w:p>
    <w:p w14:paraId="21288D4A" w14:textId="77777777" w:rsidR="005541C9" w:rsidRPr="00BE2559" w:rsidRDefault="005541C9" w:rsidP="005541C9">
      <w:pPr>
        <w:pStyle w:val="Celn12"/>
        <w:ind w:left="708"/>
        <w:jc w:val="left"/>
        <w:rPr>
          <w:rStyle w:val="Siln"/>
        </w:rPr>
      </w:pPr>
      <w:r w:rsidRPr="00BE2559">
        <w:rPr>
          <w:rStyle w:val="Siln"/>
        </w:rPr>
        <w:t>Je přísně zakázáno jakkoli zasahovat do rozvodů elektroinstalace. Případné závady těchto zařízení je ubytovaný povinen neprodleně hlásit provozovateli.</w:t>
      </w:r>
    </w:p>
    <w:p w14:paraId="2BC10529" w14:textId="77777777" w:rsidR="005541C9" w:rsidRPr="00BE2559" w:rsidRDefault="005541C9" w:rsidP="005541C9">
      <w:pPr>
        <w:pStyle w:val="Celn12"/>
        <w:jc w:val="left"/>
        <w:rPr>
          <w:rStyle w:val="Siln"/>
        </w:rPr>
      </w:pPr>
    </w:p>
    <w:p w14:paraId="26EFAEFE" w14:textId="77777777" w:rsidR="005541C9" w:rsidRPr="00BE2559" w:rsidRDefault="005541C9" w:rsidP="005541C9">
      <w:pPr>
        <w:pStyle w:val="Celn12"/>
        <w:numPr>
          <w:ilvl w:val="0"/>
          <w:numId w:val="4"/>
        </w:numPr>
        <w:jc w:val="left"/>
        <w:rPr>
          <w:rStyle w:val="Siln"/>
        </w:rPr>
      </w:pPr>
      <w:r w:rsidRPr="00BE2559">
        <w:rPr>
          <w:rStyle w:val="Siln"/>
        </w:rPr>
        <w:lastRenderedPageBreak/>
        <w:t>V prostoru autokempu je možno pojíždět motorovými vozidly jen po přístupových cestách a komunikacích, parkovat na vyhrazených místech a dodržovat běžné dopravní předpisy silničního provozu. Jízda je povolena pouze pro příjezd do autokempu a na pronajaté místo. Další projíždění se, používání světelných a zvukových znamení a signálů, zbytečné ponechávání motoru vozidla v chodu, není dovoleno.</w:t>
      </w:r>
    </w:p>
    <w:p w14:paraId="5419097C" w14:textId="77777777" w:rsidR="005541C9" w:rsidRPr="00BE2559" w:rsidRDefault="005541C9" w:rsidP="005541C9">
      <w:pPr>
        <w:pStyle w:val="Celn12"/>
        <w:ind w:left="720"/>
        <w:jc w:val="left"/>
        <w:rPr>
          <w:rStyle w:val="Siln"/>
        </w:rPr>
      </w:pPr>
    </w:p>
    <w:p w14:paraId="5F8DB143" w14:textId="77777777" w:rsidR="005541C9" w:rsidRPr="00BE2559" w:rsidRDefault="005541C9" w:rsidP="005541C9">
      <w:pPr>
        <w:pStyle w:val="Celn12"/>
        <w:numPr>
          <w:ilvl w:val="0"/>
          <w:numId w:val="4"/>
        </w:numPr>
        <w:jc w:val="left"/>
        <w:rPr>
          <w:rStyle w:val="Siln"/>
        </w:rPr>
      </w:pPr>
      <w:r w:rsidRPr="00BE2559">
        <w:rPr>
          <w:rStyle w:val="Siln"/>
        </w:rPr>
        <w:t>V autokempu panuje smíšený osobní a motorový provoz, proto je vždy nutné při jízdě zachovávat maximální pozornost a ohleduplnost. Maximální rychlost v areálu je stanovena na 20 km/hod.</w:t>
      </w:r>
    </w:p>
    <w:p w14:paraId="59D641A9" w14:textId="77777777" w:rsidR="005541C9" w:rsidRPr="00BE2559" w:rsidRDefault="005541C9" w:rsidP="005541C9">
      <w:pPr>
        <w:pStyle w:val="Celn12"/>
        <w:jc w:val="left"/>
        <w:rPr>
          <w:rStyle w:val="Siln"/>
        </w:rPr>
      </w:pPr>
    </w:p>
    <w:p w14:paraId="0BA1E6EF" w14:textId="0BD1D8A2" w:rsidR="005541C9" w:rsidRPr="00BE2559" w:rsidRDefault="005541C9" w:rsidP="005541C9">
      <w:pPr>
        <w:pStyle w:val="Celn12"/>
        <w:ind w:left="708" w:hanging="408"/>
        <w:jc w:val="left"/>
        <w:rPr>
          <w:rStyle w:val="Siln"/>
        </w:rPr>
      </w:pPr>
      <w:r w:rsidRPr="00BE2559">
        <w:rPr>
          <w:rStyle w:val="Siln"/>
        </w:rPr>
        <w:t>11.</w:t>
      </w:r>
      <w:r w:rsidRPr="00BE2559">
        <w:rPr>
          <w:rStyle w:val="Siln"/>
        </w:rPr>
        <w:tab/>
        <w:t xml:space="preserve">Ubytovaní jsou povinni udržovat pořádek v prostorách autokempu a dodržovat ustanovení provozního řádu přírodního koupaliště -   jezera. Dále jsou povinni dbát pokynů zaměstnanců autokempu a </w:t>
      </w:r>
      <w:r w:rsidR="00382709">
        <w:rPr>
          <w:rStyle w:val="Siln"/>
        </w:rPr>
        <w:t>Sportu a kultury Hlučín</w:t>
      </w:r>
      <w:r w:rsidRPr="00BE2559">
        <w:rPr>
          <w:rStyle w:val="Siln"/>
        </w:rPr>
        <w:t>.</w:t>
      </w:r>
    </w:p>
    <w:p w14:paraId="5D251FEF" w14:textId="77777777" w:rsidR="005541C9" w:rsidRPr="00BE2559" w:rsidRDefault="005541C9" w:rsidP="005541C9">
      <w:pPr>
        <w:pStyle w:val="Celn12"/>
        <w:jc w:val="left"/>
        <w:rPr>
          <w:rStyle w:val="Siln"/>
        </w:rPr>
      </w:pPr>
    </w:p>
    <w:p w14:paraId="74470E1B" w14:textId="77777777" w:rsidR="005541C9" w:rsidRPr="00BE2559" w:rsidRDefault="005541C9" w:rsidP="005541C9">
      <w:pPr>
        <w:pStyle w:val="Celn12"/>
        <w:jc w:val="left"/>
        <w:rPr>
          <w:rStyle w:val="Siln"/>
        </w:rPr>
      </w:pPr>
      <w:r w:rsidRPr="00BE2559">
        <w:rPr>
          <w:rStyle w:val="Siln"/>
        </w:rPr>
        <w:t xml:space="preserve">     12.</w:t>
      </w:r>
      <w:r w:rsidRPr="00BE2559">
        <w:rPr>
          <w:rStyle w:val="Siln"/>
        </w:rPr>
        <w:tab/>
        <w:t>Ubytovaní jsou povinni prokázat se na žádost správy autokempu ubytovací kartou.</w:t>
      </w:r>
      <w:r w:rsidRPr="00BE2559">
        <w:rPr>
          <w:rStyle w:val="Siln"/>
        </w:rPr>
        <w:tab/>
        <w:t>Ta se vrací při ukončení pobytu na recepci autokempu.</w:t>
      </w:r>
    </w:p>
    <w:p w14:paraId="64F50C6E" w14:textId="77777777" w:rsidR="005541C9" w:rsidRPr="00BE2559" w:rsidRDefault="005541C9" w:rsidP="005541C9">
      <w:pPr>
        <w:pStyle w:val="Celn12"/>
        <w:jc w:val="left"/>
        <w:rPr>
          <w:rStyle w:val="Siln"/>
        </w:rPr>
      </w:pPr>
    </w:p>
    <w:p w14:paraId="27EAC416" w14:textId="45EE733E" w:rsidR="005541C9" w:rsidRPr="00BE2559" w:rsidRDefault="005541C9" w:rsidP="005541C9">
      <w:pPr>
        <w:pStyle w:val="Celn12"/>
        <w:jc w:val="left"/>
        <w:rPr>
          <w:rStyle w:val="Siln"/>
        </w:rPr>
      </w:pPr>
      <w:r w:rsidRPr="00BE2559">
        <w:rPr>
          <w:rStyle w:val="Siln"/>
        </w:rPr>
        <w:t xml:space="preserve">     13.</w:t>
      </w:r>
      <w:r w:rsidRPr="00BE2559">
        <w:rPr>
          <w:rStyle w:val="Siln"/>
        </w:rPr>
        <w:tab/>
        <w:t>Noční klid autokempu je stanoven:</w:t>
      </w:r>
      <w:r w:rsidRPr="00BE2559">
        <w:rPr>
          <w:rStyle w:val="Siln"/>
        </w:rPr>
        <w:tab/>
      </w:r>
      <w:r w:rsidRPr="00BE2559">
        <w:rPr>
          <w:rStyle w:val="Siln"/>
        </w:rPr>
        <w:tab/>
        <w:t>Ne – Čt</w:t>
      </w:r>
      <w:r w:rsidRPr="00BE2559">
        <w:rPr>
          <w:rStyle w:val="Siln"/>
        </w:rPr>
        <w:tab/>
        <w:t>2</w:t>
      </w:r>
      <w:r w:rsidR="009F70E5">
        <w:rPr>
          <w:rStyle w:val="Siln"/>
        </w:rPr>
        <w:t>3</w:t>
      </w:r>
      <w:r w:rsidRPr="00BE2559">
        <w:rPr>
          <w:rStyle w:val="Siln"/>
        </w:rPr>
        <w:t>.00 – 06.00</w:t>
      </w:r>
      <w:r w:rsidRPr="00BE2559">
        <w:rPr>
          <w:rStyle w:val="Siln"/>
        </w:rPr>
        <w:tab/>
      </w:r>
      <w:r w:rsidRPr="00BE2559">
        <w:rPr>
          <w:rStyle w:val="Siln"/>
        </w:rPr>
        <w:tab/>
      </w:r>
      <w:r w:rsidRPr="00BE2559">
        <w:rPr>
          <w:rStyle w:val="Siln"/>
        </w:rPr>
        <w:tab/>
      </w:r>
      <w:r w:rsidRPr="00BE2559">
        <w:rPr>
          <w:rStyle w:val="Siln"/>
        </w:rPr>
        <w:tab/>
      </w:r>
    </w:p>
    <w:p w14:paraId="74713796" w14:textId="3F36E24D" w:rsidR="005541C9" w:rsidRPr="00BE2559" w:rsidRDefault="005541C9" w:rsidP="005541C9">
      <w:pPr>
        <w:pStyle w:val="Celn12"/>
        <w:jc w:val="left"/>
        <w:rPr>
          <w:rStyle w:val="Siln"/>
        </w:rPr>
      </w:pPr>
      <w:r w:rsidRPr="00BE2559">
        <w:rPr>
          <w:rStyle w:val="Siln"/>
        </w:rPr>
        <w:tab/>
      </w:r>
      <w:r w:rsidRPr="00BE2559">
        <w:rPr>
          <w:rStyle w:val="Siln"/>
        </w:rPr>
        <w:tab/>
      </w:r>
      <w:r w:rsidRPr="00BE2559">
        <w:rPr>
          <w:rStyle w:val="Siln"/>
        </w:rPr>
        <w:tab/>
      </w:r>
      <w:r w:rsidRPr="00BE2559">
        <w:rPr>
          <w:rStyle w:val="Siln"/>
        </w:rPr>
        <w:tab/>
      </w:r>
      <w:r w:rsidRPr="00BE2559">
        <w:rPr>
          <w:rStyle w:val="Siln"/>
        </w:rPr>
        <w:tab/>
      </w:r>
      <w:r w:rsidRPr="00BE2559">
        <w:rPr>
          <w:rStyle w:val="Siln"/>
        </w:rPr>
        <w:tab/>
      </w:r>
      <w:r w:rsidRPr="00BE2559">
        <w:rPr>
          <w:rStyle w:val="Siln"/>
        </w:rPr>
        <w:tab/>
        <w:t>Pá – So</w:t>
      </w:r>
      <w:r w:rsidRPr="00BE2559">
        <w:rPr>
          <w:rStyle w:val="Siln"/>
        </w:rPr>
        <w:tab/>
      </w:r>
      <w:r w:rsidR="00FB4931">
        <w:rPr>
          <w:rStyle w:val="Siln"/>
        </w:rPr>
        <w:tab/>
      </w:r>
      <w:r w:rsidRPr="00BE2559">
        <w:rPr>
          <w:rStyle w:val="Siln"/>
        </w:rPr>
        <w:t>24.00 – 06.00</w:t>
      </w:r>
    </w:p>
    <w:p w14:paraId="366E6D27" w14:textId="77777777" w:rsidR="005541C9" w:rsidRPr="00BE2559" w:rsidRDefault="005541C9" w:rsidP="005541C9">
      <w:pPr>
        <w:pStyle w:val="Celn12"/>
        <w:jc w:val="left"/>
        <w:rPr>
          <w:rStyle w:val="Siln"/>
        </w:rPr>
      </w:pPr>
    </w:p>
    <w:p w14:paraId="455E4E27" w14:textId="77777777" w:rsidR="005541C9" w:rsidRPr="00BE2559" w:rsidRDefault="005541C9" w:rsidP="005541C9">
      <w:pPr>
        <w:pStyle w:val="Celn12"/>
        <w:numPr>
          <w:ilvl w:val="0"/>
          <w:numId w:val="5"/>
        </w:numPr>
        <w:jc w:val="left"/>
        <w:rPr>
          <w:rStyle w:val="Siln"/>
        </w:rPr>
      </w:pPr>
      <w:r w:rsidRPr="00BE2559">
        <w:rPr>
          <w:rStyle w:val="Siln"/>
        </w:rPr>
        <w:t xml:space="preserve">Při zahájení pobytu je ubytovaný povinen zaplatit pobytovou kauci ve výši </w:t>
      </w:r>
    </w:p>
    <w:p w14:paraId="4DE917F7" w14:textId="77777777" w:rsidR="005541C9" w:rsidRPr="00BE2559" w:rsidRDefault="005541C9" w:rsidP="005541C9">
      <w:pPr>
        <w:pStyle w:val="Celn12"/>
        <w:ind w:left="660"/>
        <w:jc w:val="left"/>
        <w:rPr>
          <w:rStyle w:val="Siln"/>
        </w:rPr>
      </w:pPr>
      <w:r w:rsidRPr="00BE2559">
        <w:rPr>
          <w:rStyle w:val="Siln"/>
        </w:rPr>
        <w:t xml:space="preserve">200,- Kč/stan a 500,- Kč/chata. Při řádném ukončení pobytu a vrácení všech dokumentů opravňujících k pobytu, bude tato kauce vrácena. </w:t>
      </w:r>
    </w:p>
    <w:p w14:paraId="02494ADB" w14:textId="77777777" w:rsidR="005541C9" w:rsidRPr="00BE2559" w:rsidRDefault="005541C9" w:rsidP="005541C9">
      <w:pPr>
        <w:pStyle w:val="Celn12"/>
        <w:ind w:left="660"/>
        <w:jc w:val="left"/>
        <w:rPr>
          <w:rStyle w:val="Siln"/>
        </w:rPr>
      </w:pPr>
    </w:p>
    <w:p w14:paraId="50C96B28" w14:textId="0218AFC5" w:rsidR="005541C9" w:rsidRPr="00BE2559" w:rsidRDefault="005541C9" w:rsidP="005541C9">
      <w:pPr>
        <w:pStyle w:val="Celn12"/>
        <w:numPr>
          <w:ilvl w:val="0"/>
          <w:numId w:val="5"/>
        </w:numPr>
        <w:jc w:val="left"/>
        <w:rPr>
          <w:rStyle w:val="Siln"/>
        </w:rPr>
      </w:pPr>
      <w:r w:rsidRPr="00BE2559">
        <w:rPr>
          <w:rStyle w:val="Siln"/>
        </w:rPr>
        <w:t xml:space="preserve">V případě porušení ubytovacího řádu a poškození majetku </w:t>
      </w:r>
      <w:r w:rsidR="00382709">
        <w:rPr>
          <w:rStyle w:val="Siln"/>
        </w:rPr>
        <w:t>Sportu a kultury Hlučín</w:t>
      </w:r>
      <w:r w:rsidRPr="00BE2559">
        <w:rPr>
          <w:rStyle w:val="Siln"/>
        </w:rPr>
        <w:t xml:space="preserve"> je tato kauce nevratná.</w:t>
      </w:r>
    </w:p>
    <w:p w14:paraId="5A20AED4" w14:textId="77777777" w:rsidR="005541C9" w:rsidRPr="00BE2559" w:rsidRDefault="005541C9" w:rsidP="005541C9">
      <w:pPr>
        <w:pStyle w:val="Celn12"/>
        <w:jc w:val="left"/>
        <w:rPr>
          <w:rStyle w:val="Siln"/>
        </w:rPr>
      </w:pPr>
    </w:p>
    <w:p w14:paraId="32DFEEEE" w14:textId="77777777" w:rsidR="005541C9" w:rsidRPr="00BE2559" w:rsidRDefault="005541C9" w:rsidP="005541C9">
      <w:pPr>
        <w:pStyle w:val="Celn12"/>
        <w:numPr>
          <w:ilvl w:val="0"/>
          <w:numId w:val="5"/>
        </w:numPr>
        <w:jc w:val="left"/>
        <w:rPr>
          <w:rStyle w:val="Siln"/>
        </w:rPr>
      </w:pPr>
      <w:r w:rsidRPr="00BE2559">
        <w:rPr>
          <w:rStyle w:val="Siln"/>
        </w:rPr>
        <w:t>Každý návštěvník autokempu je povinen dodržovat ustanovení tohoto ubytovacího řádu. V případě, že tento řád poruší, má správa autokempu právo vykázat ubytované z autokempu a jejich pobyt ukončit bez vrácení peněz.</w:t>
      </w:r>
    </w:p>
    <w:p w14:paraId="53DDFA39" w14:textId="77777777" w:rsidR="005541C9" w:rsidRDefault="005541C9" w:rsidP="005541C9">
      <w:pPr>
        <w:pStyle w:val="Celn12"/>
        <w:jc w:val="left"/>
        <w:rPr>
          <w:sz w:val="24"/>
          <w:szCs w:val="24"/>
        </w:rPr>
      </w:pPr>
    </w:p>
    <w:p w14:paraId="05D54DC7" w14:textId="77777777" w:rsidR="005541C9" w:rsidRDefault="005541C9" w:rsidP="005541C9">
      <w:pPr>
        <w:pStyle w:val="Celn12"/>
        <w:jc w:val="left"/>
        <w:rPr>
          <w:sz w:val="24"/>
          <w:szCs w:val="24"/>
        </w:rPr>
      </w:pPr>
    </w:p>
    <w:p w14:paraId="63158270" w14:textId="77777777" w:rsidR="005541C9" w:rsidRPr="00C20E47" w:rsidRDefault="005541C9" w:rsidP="005541C9">
      <w:pPr>
        <w:pStyle w:val="Celn12"/>
        <w:jc w:val="left"/>
        <w:rPr>
          <w:b/>
          <w:bCs/>
          <w:sz w:val="24"/>
          <w:szCs w:val="24"/>
        </w:rPr>
      </w:pPr>
    </w:p>
    <w:p w14:paraId="4B39F6E7" w14:textId="14DBD795" w:rsidR="005541C9" w:rsidRPr="00C20E47" w:rsidRDefault="005541C9" w:rsidP="005541C9">
      <w:pPr>
        <w:pStyle w:val="Celn12"/>
        <w:ind w:left="300"/>
        <w:jc w:val="left"/>
        <w:rPr>
          <w:b/>
          <w:bCs/>
          <w:sz w:val="24"/>
          <w:szCs w:val="24"/>
        </w:rPr>
      </w:pPr>
      <w:r w:rsidRPr="00C20E47">
        <w:rPr>
          <w:b/>
          <w:bCs/>
          <w:sz w:val="24"/>
          <w:szCs w:val="24"/>
        </w:rPr>
        <w:t xml:space="preserve">V Hlučíně 1. 6. </w:t>
      </w:r>
      <w:r w:rsidR="005F0D3F" w:rsidRPr="00C20E47">
        <w:rPr>
          <w:b/>
          <w:bCs/>
          <w:sz w:val="24"/>
          <w:szCs w:val="24"/>
        </w:rPr>
        <w:t>202</w:t>
      </w:r>
      <w:r w:rsidR="00795825">
        <w:rPr>
          <w:b/>
          <w:bCs/>
          <w:sz w:val="24"/>
          <w:szCs w:val="24"/>
        </w:rPr>
        <w:t>2</w:t>
      </w:r>
    </w:p>
    <w:p w14:paraId="09C1CB32" w14:textId="77777777" w:rsidR="005541C9" w:rsidRDefault="005541C9" w:rsidP="005541C9">
      <w:pPr>
        <w:pStyle w:val="Celn12"/>
        <w:ind w:left="300"/>
        <w:jc w:val="left"/>
        <w:rPr>
          <w:sz w:val="24"/>
          <w:szCs w:val="24"/>
        </w:rPr>
      </w:pPr>
    </w:p>
    <w:p w14:paraId="6A9CF762" w14:textId="77777777" w:rsidR="005541C9" w:rsidRDefault="005541C9" w:rsidP="005541C9">
      <w:pPr>
        <w:pStyle w:val="Celn12"/>
        <w:ind w:left="300"/>
        <w:jc w:val="left"/>
        <w:rPr>
          <w:sz w:val="24"/>
          <w:szCs w:val="24"/>
        </w:rPr>
      </w:pPr>
    </w:p>
    <w:p w14:paraId="22CB499D" w14:textId="77777777" w:rsidR="005541C9" w:rsidRDefault="005541C9" w:rsidP="005541C9">
      <w:pPr>
        <w:pStyle w:val="Celn12"/>
        <w:ind w:left="300"/>
        <w:jc w:val="left"/>
        <w:rPr>
          <w:sz w:val="24"/>
          <w:szCs w:val="24"/>
        </w:rPr>
      </w:pPr>
    </w:p>
    <w:p w14:paraId="6BD3CBCC" w14:textId="77777777" w:rsidR="005541C9" w:rsidRDefault="005541C9" w:rsidP="005541C9">
      <w:pPr>
        <w:pStyle w:val="Celn12"/>
        <w:ind w:left="300"/>
        <w:jc w:val="left"/>
        <w:rPr>
          <w:sz w:val="24"/>
          <w:szCs w:val="24"/>
        </w:rPr>
      </w:pPr>
    </w:p>
    <w:p w14:paraId="373E410E" w14:textId="77777777" w:rsidR="005541C9" w:rsidRDefault="005541C9" w:rsidP="005541C9">
      <w:pPr>
        <w:pStyle w:val="Celn12"/>
        <w:ind w:left="300"/>
        <w:jc w:val="left"/>
        <w:rPr>
          <w:sz w:val="24"/>
          <w:szCs w:val="24"/>
        </w:rPr>
      </w:pPr>
    </w:p>
    <w:p w14:paraId="6A5277F2" w14:textId="77777777" w:rsidR="005541C9" w:rsidRDefault="005541C9" w:rsidP="005541C9">
      <w:pPr>
        <w:pStyle w:val="Celn12"/>
        <w:ind w:left="300"/>
        <w:jc w:val="left"/>
        <w:rPr>
          <w:sz w:val="24"/>
          <w:szCs w:val="24"/>
        </w:rPr>
      </w:pPr>
    </w:p>
    <w:p w14:paraId="78D07227" w14:textId="77777777" w:rsidR="005541C9" w:rsidRDefault="005541C9" w:rsidP="005541C9">
      <w:pPr>
        <w:pStyle w:val="Celn12"/>
        <w:ind w:left="300"/>
        <w:jc w:val="left"/>
        <w:rPr>
          <w:sz w:val="24"/>
          <w:szCs w:val="24"/>
        </w:rPr>
      </w:pPr>
    </w:p>
    <w:p w14:paraId="6FB829F1" w14:textId="66C7FE58" w:rsidR="005541C9" w:rsidRPr="00C20E47" w:rsidRDefault="00C20E47" w:rsidP="005541C9">
      <w:pPr>
        <w:pStyle w:val="Celn12"/>
        <w:ind w:left="300"/>
        <w:jc w:val="left"/>
        <w:rPr>
          <w:b/>
          <w:bCs/>
          <w:sz w:val="24"/>
          <w:szCs w:val="24"/>
        </w:rPr>
      </w:pPr>
      <w:r w:rsidRPr="00C20E47">
        <w:rPr>
          <w:b/>
          <w:bCs/>
          <w:sz w:val="24"/>
          <w:szCs w:val="24"/>
        </w:rPr>
        <w:t>Mgr. Martin Nováček</w:t>
      </w:r>
      <w:r w:rsidR="008B7110">
        <w:rPr>
          <w:b/>
          <w:bCs/>
          <w:sz w:val="24"/>
          <w:szCs w:val="24"/>
        </w:rPr>
        <w:t>,</w:t>
      </w:r>
      <w:r w:rsidRPr="00C20E47">
        <w:rPr>
          <w:b/>
          <w:bCs/>
          <w:sz w:val="24"/>
          <w:szCs w:val="24"/>
        </w:rPr>
        <w:t xml:space="preserve"> Di</w:t>
      </w:r>
      <w:r w:rsidR="00401F01">
        <w:rPr>
          <w:b/>
          <w:bCs/>
          <w:sz w:val="24"/>
          <w:szCs w:val="24"/>
        </w:rPr>
        <w:t>S</w:t>
      </w:r>
      <w:r w:rsidRPr="00C20E47">
        <w:rPr>
          <w:b/>
          <w:bCs/>
          <w:sz w:val="24"/>
          <w:szCs w:val="24"/>
        </w:rPr>
        <w:t>.</w:t>
      </w:r>
    </w:p>
    <w:p w14:paraId="072DF26C" w14:textId="57A1B7FC" w:rsidR="005541C9" w:rsidRPr="00C20E47" w:rsidRDefault="005541C9" w:rsidP="005541C9">
      <w:pPr>
        <w:pStyle w:val="Celn12"/>
        <w:ind w:left="300"/>
        <w:jc w:val="left"/>
        <w:rPr>
          <w:b/>
          <w:bCs/>
          <w:sz w:val="24"/>
          <w:szCs w:val="24"/>
        </w:rPr>
      </w:pPr>
      <w:r w:rsidRPr="00C20E47">
        <w:rPr>
          <w:b/>
          <w:bCs/>
          <w:sz w:val="24"/>
          <w:szCs w:val="24"/>
        </w:rPr>
        <w:t xml:space="preserve">ředitel </w:t>
      </w:r>
      <w:r w:rsidR="00C20E47" w:rsidRPr="00C20E47">
        <w:rPr>
          <w:b/>
          <w:bCs/>
          <w:sz w:val="24"/>
          <w:szCs w:val="24"/>
        </w:rPr>
        <w:t>organizace</w:t>
      </w:r>
    </w:p>
    <w:p w14:paraId="6EC3F7DA" w14:textId="77777777" w:rsidR="003F18B5" w:rsidRDefault="003F18B5" w:rsidP="003F18B5">
      <w:pPr>
        <w:pStyle w:val="Odstavecseseznamem"/>
      </w:pPr>
    </w:p>
    <w:sectPr w:rsidR="003F18B5" w:rsidSect="00BA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52FF"/>
    <w:multiLevelType w:val="hybridMultilevel"/>
    <w:tmpl w:val="2F9246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90738"/>
    <w:multiLevelType w:val="hybridMultilevel"/>
    <w:tmpl w:val="AA6689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327A25"/>
    <w:multiLevelType w:val="hybridMultilevel"/>
    <w:tmpl w:val="3210024A"/>
    <w:lvl w:ilvl="0" w:tplc="3138B0B2">
      <w:start w:val="1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40D3967"/>
    <w:multiLevelType w:val="hybridMultilevel"/>
    <w:tmpl w:val="B824E4BE"/>
    <w:lvl w:ilvl="0" w:tplc="DBC0DD0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09170B"/>
    <w:multiLevelType w:val="hybridMultilevel"/>
    <w:tmpl w:val="6736FCBC"/>
    <w:lvl w:ilvl="0" w:tplc="1CB6CF2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5883387">
    <w:abstractNumId w:val="0"/>
  </w:num>
  <w:num w:numId="2" w16cid:durableId="1573470800">
    <w:abstractNumId w:val="3"/>
  </w:num>
  <w:num w:numId="3" w16cid:durableId="1027490055">
    <w:abstractNumId w:val="4"/>
  </w:num>
  <w:num w:numId="4" w16cid:durableId="1174957371">
    <w:abstractNumId w:val="1"/>
  </w:num>
  <w:num w:numId="5" w16cid:durableId="290282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8B5"/>
    <w:rsid w:val="00015786"/>
    <w:rsid w:val="0006456C"/>
    <w:rsid w:val="0006550A"/>
    <w:rsid w:val="002319FE"/>
    <w:rsid w:val="00254BD5"/>
    <w:rsid w:val="002604EB"/>
    <w:rsid w:val="00285A3B"/>
    <w:rsid w:val="002966F9"/>
    <w:rsid w:val="00382709"/>
    <w:rsid w:val="003B484F"/>
    <w:rsid w:val="003D05F2"/>
    <w:rsid w:val="003F18B5"/>
    <w:rsid w:val="00401F01"/>
    <w:rsid w:val="004635F3"/>
    <w:rsid w:val="00465763"/>
    <w:rsid w:val="00495B1D"/>
    <w:rsid w:val="004E2DAA"/>
    <w:rsid w:val="005541C9"/>
    <w:rsid w:val="005E36CF"/>
    <w:rsid w:val="005F0BBB"/>
    <w:rsid w:val="005F0D3F"/>
    <w:rsid w:val="00607977"/>
    <w:rsid w:val="006426A5"/>
    <w:rsid w:val="006732EE"/>
    <w:rsid w:val="00686883"/>
    <w:rsid w:val="00795825"/>
    <w:rsid w:val="00842886"/>
    <w:rsid w:val="008609F8"/>
    <w:rsid w:val="008B7110"/>
    <w:rsid w:val="008C3C6A"/>
    <w:rsid w:val="008F205E"/>
    <w:rsid w:val="009B7FC1"/>
    <w:rsid w:val="009F70E5"/>
    <w:rsid w:val="00A44B3D"/>
    <w:rsid w:val="00A94200"/>
    <w:rsid w:val="00AA5DB2"/>
    <w:rsid w:val="00BA7881"/>
    <w:rsid w:val="00BE2559"/>
    <w:rsid w:val="00C03A0E"/>
    <w:rsid w:val="00C20E47"/>
    <w:rsid w:val="00D54C08"/>
    <w:rsid w:val="00D77CBD"/>
    <w:rsid w:val="00DC5E48"/>
    <w:rsid w:val="00E75320"/>
    <w:rsid w:val="00F07996"/>
    <w:rsid w:val="00F55249"/>
    <w:rsid w:val="00FB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4633"/>
  <w15:docId w15:val="{803364B1-355F-483A-BC31-0F92B2AC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18B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FC1"/>
    <w:rPr>
      <w:rFonts w:ascii="Tahoma" w:hAnsi="Tahoma" w:cs="Tahoma"/>
      <w:sz w:val="16"/>
      <w:szCs w:val="16"/>
    </w:rPr>
  </w:style>
  <w:style w:type="paragraph" w:customStyle="1" w:styleId="Celn12">
    <w:name w:val="Celní 12"/>
    <w:aliases w:val="748 01 Hlučín,Tel:069/9741307,E-mail: sra@telecom.cz"/>
    <w:basedOn w:val="Normln"/>
    <w:rsid w:val="005541C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styleId="Siln">
    <w:name w:val="Strong"/>
    <w:basedOn w:val="Standardnpsmoodstavce"/>
    <w:uiPriority w:val="22"/>
    <w:qFormat/>
    <w:rsid w:val="00BE2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Kulturní dům Hlučín</cp:lastModifiedBy>
  <cp:revision>4</cp:revision>
  <dcterms:created xsi:type="dcterms:W3CDTF">2021-05-21T09:28:00Z</dcterms:created>
  <dcterms:modified xsi:type="dcterms:W3CDTF">2022-06-01T07:09:00Z</dcterms:modified>
</cp:coreProperties>
</file>